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63" w:rsidRPr="000E3830" w:rsidRDefault="007740A9">
      <w:pPr>
        <w:ind w:firstLine="0"/>
        <w:jc w:val="center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E63" w:rsidRDefault="007740A9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A92E63" w:rsidRDefault="007740A9">
      <w:pPr>
        <w:spacing w:before="126" w:after="57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A92E63" w:rsidRDefault="00A92E63">
      <w:pPr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</w:p>
    <w:p w:rsidR="00A92E63" w:rsidRDefault="007740A9">
      <w:pPr>
        <w:tabs>
          <w:tab w:val="center" w:pos="4820"/>
          <w:tab w:val="right" w:pos="9638"/>
        </w:tabs>
        <w:ind w:firstLine="0"/>
        <w:rPr>
          <w:szCs w:val="26"/>
          <w:lang w:val="ru-RU"/>
        </w:rPr>
      </w:pPr>
      <w:r>
        <w:rPr>
          <w:szCs w:val="26"/>
          <w:lang w:val="ru-RU"/>
        </w:rPr>
        <w:t xml:space="preserve">  </w:t>
      </w:r>
      <w:r>
        <w:rPr>
          <w:szCs w:val="26"/>
          <w:lang w:val="ru-RU"/>
        </w:rPr>
        <w:t xml:space="preserve">2018 г. </w:t>
      </w:r>
      <w:r>
        <w:rPr>
          <w:szCs w:val="26"/>
          <w:lang w:val="ru-RU"/>
        </w:rPr>
        <w:tab/>
        <w:t>с. Уват</w:t>
      </w:r>
      <w:r>
        <w:rPr>
          <w:szCs w:val="26"/>
          <w:lang w:val="ru-RU"/>
        </w:rPr>
        <w:tab/>
        <w:t xml:space="preserve">№ </w:t>
      </w:r>
      <w:bookmarkStart w:id="0" w:name="_GoBack"/>
      <w:bookmarkEnd w:id="0"/>
    </w:p>
    <w:p w:rsidR="00A92E63" w:rsidRPr="000E3830" w:rsidRDefault="007740A9">
      <w:pPr>
        <w:ind w:right="-1" w:firstLine="0"/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Об утверждении проекта планировки и проекта межевания территории объекта </w:t>
      </w:r>
      <w:r>
        <w:rPr>
          <w:rFonts w:cs="Arial"/>
          <w:szCs w:val="26"/>
          <w:lang w:val="ru-RU" w:eastAsia="ru-RU" w:bidi="ar-SA"/>
        </w:rPr>
        <w:t>«Электроустановка на РРС 8/16»</w:t>
      </w:r>
    </w:p>
    <w:p w:rsidR="00A92E63" w:rsidRDefault="00A92E63">
      <w:pPr>
        <w:ind w:right="-1" w:firstLine="0"/>
        <w:jc w:val="center"/>
        <w:rPr>
          <w:szCs w:val="26"/>
          <w:lang w:val="ru-RU"/>
        </w:rPr>
      </w:pPr>
    </w:p>
    <w:p w:rsidR="00A92E63" w:rsidRPr="000E3830" w:rsidRDefault="007740A9">
      <w:pPr>
        <w:ind w:firstLine="567"/>
        <w:rPr>
          <w:szCs w:val="26"/>
          <w:lang w:val="ru-RU"/>
        </w:rPr>
      </w:pPr>
      <w:r>
        <w:rPr>
          <w:rFonts w:cs="Arial"/>
          <w:szCs w:val="26"/>
          <w:lang w:val="ru-RU" w:eastAsia="ru-RU" w:bidi="ar-SA"/>
        </w:rPr>
        <w:t>В соответствии со статьями 45, 46</w:t>
      </w:r>
      <w:r>
        <w:rPr>
          <w:rFonts w:cs="Arial"/>
          <w:szCs w:val="26"/>
          <w:lang w:val="ru-RU" w:eastAsia="ru-RU" w:bidi="ar-SA"/>
        </w:rPr>
        <w:t xml:space="preserve"> Градостроительного </w:t>
      </w:r>
      <w:r w:rsidRPr="000E3830">
        <w:rPr>
          <w:szCs w:val="26"/>
          <w:lang w:val="ru-RU"/>
        </w:rPr>
        <w:t>кодекса</w:t>
      </w:r>
      <w:r>
        <w:rPr>
          <w:rFonts w:cs="Arial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Cs w:val="26"/>
          <w:lang w:val="ru-RU"/>
        </w:rPr>
        <w:t xml:space="preserve">Уставом </w:t>
      </w:r>
      <w:proofErr w:type="spellStart"/>
      <w:r>
        <w:rPr>
          <w:color w:val="000000"/>
          <w:szCs w:val="26"/>
          <w:lang w:val="ru-RU"/>
        </w:rPr>
        <w:t>Уватского</w:t>
      </w:r>
      <w:proofErr w:type="spellEnd"/>
      <w:r>
        <w:rPr>
          <w:color w:val="000000"/>
          <w:szCs w:val="26"/>
          <w:lang w:val="ru-RU"/>
        </w:rPr>
        <w:t xml:space="preserve"> муниципального района Тюменской области</w:t>
      </w:r>
      <w:r>
        <w:rPr>
          <w:rFonts w:cs="Arial"/>
          <w:szCs w:val="26"/>
          <w:lang w:val="ru-RU" w:eastAsia="ru-RU" w:bidi="ar-SA"/>
        </w:rPr>
        <w:t xml:space="preserve">, постановлением администрации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 от 06.06.2016 № 102 «Об утверждении Положения о порядке подготовки документации по пла</w:t>
      </w:r>
      <w:r>
        <w:rPr>
          <w:rFonts w:cs="Arial"/>
          <w:szCs w:val="26"/>
          <w:lang w:val="ru-RU" w:eastAsia="ru-RU" w:bidi="ar-SA"/>
        </w:rPr>
        <w:t xml:space="preserve">нировке территорий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 и сельских поселений, разрабатываемой на основании решений органов местного самоуправления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района», распоряжением администрации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 от 25.09.2017 № 1074</w:t>
      </w:r>
      <w:r>
        <w:rPr>
          <w:rFonts w:cs="Arial"/>
          <w:szCs w:val="26"/>
          <w:lang w:val="ru-RU" w:eastAsia="ru-RU" w:bidi="ar-SA"/>
        </w:rPr>
        <w:t>-р «О разработке проекта планировки и проекта межевания территории»</w:t>
      </w:r>
      <w:r>
        <w:rPr>
          <w:szCs w:val="26"/>
          <w:lang w:val="ru-RU"/>
        </w:rPr>
        <w:t>:</w:t>
      </w:r>
    </w:p>
    <w:p w:rsidR="00A92E63" w:rsidRPr="000E3830" w:rsidRDefault="007740A9">
      <w:pPr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r>
        <w:rPr>
          <w:rFonts w:cs="Arial"/>
          <w:szCs w:val="26"/>
          <w:lang w:val="ru-RU" w:eastAsia="ru-RU" w:bidi="ar-SA"/>
        </w:rPr>
        <w:t xml:space="preserve">Утвердить проект планировки и проекта межевания территории объекта «Электроустановка на РРС 8/16» согласно </w:t>
      </w:r>
      <w:proofErr w:type="gramStart"/>
      <w:r>
        <w:rPr>
          <w:rFonts w:cs="Arial"/>
          <w:szCs w:val="26"/>
          <w:lang w:val="ru-RU" w:eastAsia="ru-RU" w:bidi="ar-SA"/>
        </w:rPr>
        <w:t>приложению</w:t>
      </w:r>
      <w:proofErr w:type="gramEnd"/>
      <w:r>
        <w:rPr>
          <w:rFonts w:cs="Arial"/>
          <w:szCs w:val="26"/>
          <w:lang w:val="ru-RU" w:eastAsia="ru-RU" w:bidi="ar-SA"/>
        </w:rPr>
        <w:t xml:space="preserve"> к настоящему постановлению</w:t>
      </w:r>
      <w:r>
        <w:rPr>
          <w:szCs w:val="26"/>
          <w:lang w:val="ru-RU"/>
        </w:rPr>
        <w:t>.</w:t>
      </w:r>
    </w:p>
    <w:p w:rsidR="00A92E63" w:rsidRPr="000E3830" w:rsidRDefault="007740A9">
      <w:pPr>
        <w:ind w:firstLine="567"/>
        <w:rPr>
          <w:szCs w:val="26"/>
          <w:lang w:val="ru-RU"/>
        </w:rPr>
      </w:pPr>
      <w:r>
        <w:rPr>
          <w:szCs w:val="26"/>
          <w:lang w:val="ru-RU"/>
        </w:rPr>
        <w:t>2. Управлению градостроительной деятел</w:t>
      </w:r>
      <w:r>
        <w:rPr>
          <w:szCs w:val="26"/>
          <w:lang w:val="ru-RU"/>
        </w:rPr>
        <w:t xml:space="preserve">ьности и муниципального хозяйства </w:t>
      </w:r>
      <w:r>
        <w:rPr>
          <w:rFonts w:cs="Arial"/>
          <w:color w:val="000000"/>
          <w:szCs w:val="26"/>
          <w:lang w:val="ru-RU"/>
        </w:rPr>
        <w:t xml:space="preserve">администрации </w:t>
      </w:r>
      <w:proofErr w:type="spellStart"/>
      <w:r>
        <w:rPr>
          <w:rFonts w:cs="Arial"/>
          <w:color w:val="000000"/>
          <w:szCs w:val="26"/>
          <w:lang w:val="ru-RU"/>
        </w:rPr>
        <w:t>Уватского</w:t>
      </w:r>
      <w:proofErr w:type="spellEnd"/>
      <w:r>
        <w:rPr>
          <w:rFonts w:cs="Arial"/>
          <w:color w:val="000000"/>
          <w:szCs w:val="26"/>
          <w:lang w:val="ru-RU"/>
        </w:rPr>
        <w:t xml:space="preserve"> муниципального района</w:t>
      </w:r>
      <w:r>
        <w:rPr>
          <w:rFonts w:cs="Arial"/>
          <w:szCs w:val="26"/>
          <w:lang w:val="ru-RU" w:eastAsia="ru-RU" w:bidi="ar-SA"/>
        </w:rPr>
        <w:t xml:space="preserve"> в течение семи дней со дня принятия настоящего постановления:</w:t>
      </w:r>
    </w:p>
    <w:p w:rsidR="00A92E63" w:rsidRDefault="007740A9">
      <w:pPr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а) опубликовать настоящее постановление (без приложения) в газете «</w:t>
      </w:r>
      <w:proofErr w:type="spellStart"/>
      <w:r>
        <w:rPr>
          <w:rFonts w:cs="Arial"/>
          <w:szCs w:val="26"/>
          <w:lang w:val="ru-RU" w:eastAsia="ru-RU" w:bidi="ar-SA"/>
        </w:rPr>
        <w:t>Уватские</w:t>
      </w:r>
      <w:proofErr w:type="spellEnd"/>
      <w:r>
        <w:rPr>
          <w:rFonts w:cs="Arial"/>
          <w:szCs w:val="26"/>
          <w:lang w:val="ru-RU" w:eastAsia="ru-RU" w:bidi="ar-SA"/>
        </w:rPr>
        <w:t xml:space="preserve"> известия»;</w:t>
      </w:r>
    </w:p>
    <w:p w:rsidR="00A92E63" w:rsidRPr="000E3830" w:rsidRDefault="007740A9">
      <w:pPr>
        <w:ind w:firstLine="567"/>
        <w:rPr>
          <w:lang w:val="ru-RU"/>
        </w:rPr>
      </w:pPr>
      <w:r>
        <w:rPr>
          <w:rFonts w:cs="Arial"/>
          <w:color w:val="000000"/>
          <w:szCs w:val="26"/>
          <w:lang w:val="ru-RU"/>
        </w:rPr>
        <w:t>б) разместить</w:t>
      </w:r>
      <w:r>
        <w:rPr>
          <w:rFonts w:cs="Arial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Cs w:val="26"/>
          <w:lang w:val="ru-RU"/>
        </w:rPr>
        <w:t xml:space="preserve"> на </w:t>
      </w:r>
      <w:r>
        <w:rPr>
          <w:rFonts w:cs="Arial"/>
          <w:szCs w:val="26"/>
          <w:lang w:val="ru-RU"/>
        </w:rPr>
        <w:t xml:space="preserve">сайте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Cs w:val="26"/>
          <w:lang w:val="ru-RU"/>
        </w:rPr>
        <w:t>.</w:t>
      </w:r>
    </w:p>
    <w:p w:rsidR="00A92E63" w:rsidRPr="000E3830" w:rsidRDefault="007740A9">
      <w:pPr>
        <w:autoSpaceDE w:val="0"/>
        <w:ind w:firstLine="567"/>
        <w:rPr>
          <w:szCs w:val="26"/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3. </w:t>
      </w:r>
      <w:r>
        <w:rPr>
          <w:rFonts w:cs="Arial"/>
          <w:color w:val="00000A"/>
          <w:szCs w:val="26"/>
          <w:lang w:val="ru-RU" w:eastAsia="ru-RU" w:bidi="ar-SA"/>
        </w:rPr>
        <w:t xml:space="preserve">Сектору делопроизводства, документационного обеспечения и </w:t>
      </w:r>
      <w:proofErr w:type="gramStart"/>
      <w:r>
        <w:rPr>
          <w:rFonts w:cs="Arial"/>
          <w:color w:val="00000A"/>
          <w:szCs w:val="26"/>
          <w:lang w:val="ru-RU" w:eastAsia="ru-RU" w:bidi="ar-SA"/>
        </w:rPr>
        <w:t>контроля  Аппарата</w:t>
      </w:r>
      <w:proofErr w:type="gramEnd"/>
      <w:r>
        <w:rPr>
          <w:rFonts w:cs="Arial"/>
          <w:color w:val="00000A"/>
          <w:szCs w:val="26"/>
          <w:lang w:val="ru-RU" w:eastAsia="ru-RU" w:bidi="ar-SA"/>
        </w:rPr>
        <w:t xml:space="preserve"> Главы администрации </w:t>
      </w:r>
      <w:proofErr w:type="spellStart"/>
      <w:r>
        <w:rPr>
          <w:rFonts w:cs="Arial"/>
          <w:color w:val="00000A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A"/>
          <w:szCs w:val="26"/>
          <w:lang w:val="ru-RU" w:eastAsia="ru-RU" w:bidi="ar-SA"/>
        </w:rPr>
        <w:t xml:space="preserve"> муниципального района</w:t>
      </w:r>
      <w:r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Cs w:val="26"/>
          <w:lang w:val="ru-RU"/>
        </w:rPr>
        <w:t xml:space="preserve"> приложение к настоящему постановлению </w:t>
      </w:r>
      <w:r>
        <w:rPr>
          <w:rFonts w:cs="Arial"/>
          <w:color w:val="000000"/>
          <w:szCs w:val="26"/>
          <w:lang w:val="ru-RU"/>
        </w:rPr>
        <w:t xml:space="preserve">обнародовать путем размещения на информационных стендах в местах, установленных администрацией </w:t>
      </w:r>
      <w:proofErr w:type="spellStart"/>
      <w:r>
        <w:rPr>
          <w:rFonts w:cs="Arial"/>
          <w:color w:val="000000"/>
          <w:szCs w:val="26"/>
          <w:lang w:val="ru-RU"/>
        </w:rPr>
        <w:t>Уватского</w:t>
      </w:r>
      <w:proofErr w:type="spellEnd"/>
      <w:r>
        <w:rPr>
          <w:rFonts w:cs="Arial"/>
          <w:color w:val="000000"/>
          <w:szCs w:val="26"/>
          <w:lang w:val="ru-RU"/>
        </w:rPr>
        <w:t xml:space="preserve"> муниципального района.</w:t>
      </w:r>
    </w:p>
    <w:p w:rsidR="00A92E63" w:rsidRPr="000E3830" w:rsidRDefault="007740A9">
      <w:pPr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4. </w:t>
      </w:r>
      <w:r>
        <w:rPr>
          <w:rFonts w:cs="Arial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 w:rsidR="00A92E63" w:rsidRDefault="007740A9">
      <w:pPr>
        <w:tabs>
          <w:tab w:val="center" w:pos="4820"/>
          <w:tab w:val="right" w:pos="9638"/>
        </w:tabs>
        <w:ind w:firstLine="567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5. </w:t>
      </w:r>
      <w:r>
        <w:rPr>
          <w:rStyle w:val="FontStyle18"/>
          <w:sz w:val="26"/>
          <w:szCs w:val="26"/>
          <w:lang w:val="ru-RU" w:eastAsia="ru-RU" w:bidi="ar-SA"/>
        </w:rPr>
        <w:t>Контроль за исполнением настоящего постановления возложи</w:t>
      </w:r>
      <w:r>
        <w:rPr>
          <w:rStyle w:val="FontStyle18"/>
          <w:sz w:val="26"/>
          <w:szCs w:val="26"/>
          <w:lang w:val="ru-RU" w:eastAsia="ru-RU" w:bidi="ar-SA"/>
        </w:rPr>
        <w:t xml:space="preserve">ть на первого заместителя главы администрации </w:t>
      </w:r>
      <w:proofErr w:type="spellStart"/>
      <w:r>
        <w:rPr>
          <w:rStyle w:val="FontStyle18"/>
          <w:sz w:val="26"/>
          <w:szCs w:val="26"/>
          <w:lang w:val="ru-RU" w:eastAsia="ru-RU" w:bidi="ar-SA"/>
        </w:rPr>
        <w:t>Уватского</w:t>
      </w:r>
      <w:proofErr w:type="spellEnd"/>
      <w:r>
        <w:rPr>
          <w:rStyle w:val="FontStyle18"/>
          <w:sz w:val="26"/>
          <w:szCs w:val="26"/>
          <w:lang w:val="ru-RU" w:eastAsia="ru-RU" w:bidi="ar-SA"/>
        </w:rPr>
        <w:t xml:space="preserve"> муниципального района</w:t>
      </w:r>
      <w:r w:rsidRPr="000E3830">
        <w:rPr>
          <w:rStyle w:val="FontStyle18"/>
          <w:sz w:val="26"/>
          <w:szCs w:val="26"/>
          <w:lang w:val="ru-RU" w:eastAsia="ru-RU" w:bidi="ar-SA"/>
        </w:rPr>
        <w:t>.</w:t>
      </w:r>
    </w:p>
    <w:p w:rsidR="00A92E63" w:rsidRPr="000E3830" w:rsidRDefault="00A92E63">
      <w:pPr>
        <w:tabs>
          <w:tab w:val="center" w:pos="4820"/>
          <w:tab w:val="right" w:pos="9638"/>
        </w:tabs>
        <w:ind w:firstLine="567"/>
        <w:rPr>
          <w:rStyle w:val="FontStyle18"/>
          <w:sz w:val="26"/>
          <w:szCs w:val="26"/>
          <w:lang w:val="ru-RU" w:eastAsia="ru-RU" w:bidi="ar-SA"/>
        </w:rPr>
      </w:pPr>
    </w:p>
    <w:p w:rsidR="00A92E63" w:rsidRDefault="00A92E63">
      <w:pPr>
        <w:pStyle w:val="af1"/>
        <w:spacing w:after="0"/>
        <w:ind w:firstLine="0"/>
        <w:rPr>
          <w:lang w:val="ru-RU"/>
        </w:rPr>
      </w:pPr>
    </w:p>
    <w:p w:rsidR="00A92E63" w:rsidRDefault="007740A9">
      <w:pPr>
        <w:pStyle w:val="af1"/>
        <w:spacing w:after="0"/>
        <w:ind w:firstLine="0"/>
      </w:pPr>
      <w:r>
        <w:rPr>
          <w:lang w:val="ru-RU"/>
        </w:rPr>
        <w:t xml:space="preserve">Глава                                                                                                      </w:t>
      </w:r>
      <w:r>
        <w:t xml:space="preserve"> </w:t>
      </w:r>
      <w:r>
        <w:rPr>
          <w:lang w:val="ru-RU"/>
        </w:rPr>
        <w:t xml:space="preserve">С.Г. </w:t>
      </w:r>
      <w:proofErr w:type="spellStart"/>
      <w:r>
        <w:rPr>
          <w:lang w:val="ru-RU"/>
        </w:rPr>
        <w:t>Путмин</w:t>
      </w:r>
      <w:proofErr w:type="spellEnd"/>
    </w:p>
    <w:p w:rsidR="00A92E63" w:rsidRDefault="00A92E63">
      <w:pPr>
        <w:pStyle w:val="western"/>
        <w:spacing w:after="0" w:line="240" w:lineRule="auto"/>
        <w:ind w:firstLine="0"/>
        <w:rPr>
          <w:rFonts w:ascii="Arial" w:hAnsi="Arial"/>
          <w:sz w:val="26"/>
          <w:szCs w:val="26"/>
          <w:lang w:val="ru-RU"/>
        </w:rPr>
      </w:pPr>
    </w:p>
    <w:sectPr w:rsidR="00A92E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44" w:right="567" w:bottom="1130" w:left="1701" w:header="120" w:footer="17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A9" w:rsidRDefault="007740A9">
      <w:r>
        <w:separator/>
      </w:r>
    </w:p>
  </w:endnote>
  <w:endnote w:type="continuationSeparator" w:id="0">
    <w:p w:rsidR="007740A9" w:rsidRDefault="007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63" w:rsidRDefault="00A92E63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63" w:rsidRDefault="00A92E6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A9" w:rsidRDefault="007740A9">
      <w:r>
        <w:separator/>
      </w:r>
    </w:p>
  </w:footnote>
  <w:footnote w:type="continuationSeparator" w:id="0">
    <w:p w:rsidR="007740A9" w:rsidRDefault="0077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63" w:rsidRDefault="00A92E6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63" w:rsidRDefault="00A92E63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3881"/>
    <w:multiLevelType w:val="multilevel"/>
    <w:tmpl w:val="FB66268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E63"/>
    <w:rsid w:val="000E3830"/>
    <w:rsid w:val="007740A9"/>
    <w:rsid w:val="00A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56CE-4B80-4126-9CCD-9D2DF93B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290</Words>
  <Characters>1659</Characters>
  <Application>Microsoft Office Word</Application>
  <DocSecurity>0</DocSecurity>
  <Lines>13</Lines>
  <Paragraphs>3</Paragraphs>
  <ScaleCrop>false</ScaleCrop>
  <Company>diakov.net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Стерхов Александр Валериевич</cp:lastModifiedBy>
  <cp:revision>151</cp:revision>
  <cp:lastPrinted>2018-08-14T14:57:00Z</cp:lastPrinted>
  <dcterms:created xsi:type="dcterms:W3CDTF">2010-12-28T13:47:00Z</dcterms:created>
  <dcterms:modified xsi:type="dcterms:W3CDTF">2018-08-23T10:45:00Z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